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A11654" w14:textId="77777777" w:rsidR="00934FCD" w:rsidRDefault="00934FCD" w:rsidP="006C618C">
      <w:pPr>
        <w:jc w:val="center"/>
        <w:rPr>
          <w:b/>
          <w:bCs/>
        </w:rPr>
      </w:pPr>
    </w:p>
    <w:p w14:paraId="1201E220" w14:textId="77777777" w:rsidR="00934FCD" w:rsidRPr="00934FCD" w:rsidRDefault="00934FCD" w:rsidP="00934FCD">
      <w:pPr>
        <w:jc w:val="center"/>
        <w:rPr>
          <w:b/>
          <w:bCs/>
          <w:lang w:val="de-DE"/>
        </w:rPr>
      </w:pPr>
      <w:r w:rsidRPr="00934FCD">
        <w:rPr>
          <w:b/>
          <w:bCs/>
          <w:lang w:val="de-DE"/>
        </w:rPr>
        <w:drawing>
          <wp:inline distT="0" distB="0" distL="0" distR="0" wp14:anchorId="67F1985B" wp14:editId="3A6ED80A">
            <wp:extent cx="895350" cy="1114425"/>
            <wp:effectExtent l="0" t="0" r="0" b="9525"/>
            <wp:docPr id="52703545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7035452" name="Immagine 527035452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558" cy="11146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4CB067" w14:textId="77777777" w:rsidR="00934FCD" w:rsidRPr="00934FCD" w:rsidRDefault="00934FCD" w:rsidP="00934FCD">
      <w:pPr>
        <w:jc w:val="center"/>
        <w:rPr>
          <w:b/>
          <w:bCs/>
          <w:lang w:val="de-DE"/>
        </w:rPr>
      </w:pPr>
      <w:r w:rsidRPr="00934FCD">
        <w:rPr>
          <w:b/>
          <w:bCs/>
          <w:lang w:val="de-DE"/>
        </w:rPr>
        <w:t>COMUNE DI CICCIANO</w:t>
      </w:r>
    </w:p>
    <w:p w14:paraId="321843E6" w14:textId="0BEB1795" w:rsidR="00934FCD" w:rsidRPr="00934FCD" w:rsidRDefault="00934FCD" w:rsidP="00934FCD">
      <w:pPr>
        <w:jc w:val="center"/>
        <w:rPr>
          <w:b/>
          <w:bCs/>
          <w:lang w:val="de-DE"/>
        </w:rPr>
      </w:pPr>
      <w:proofErr w:type="spellStart"/>
      <w:r w:rsidRPr="00934FCD">
        <w:rPr>
          <w:b/>
          <w:bCs/>
          <w:lang w:val="de-DE"/>
        </w:rPr>
        <w:t>Città</w:t>
      </w:r>
      <w:proofErr w:type="spellEnd"/>
      <w:r w:rsidRPr="00934FCD">
        <w:rPr>
          <w:b/>
          <w:bCs/>
          <w:lang w:val="de-DE"/>
        </w:rPr>
        <w:t xml:space="preserve"> </w:t>
      </w:r>
      <w:proofErr w:type="spellStart"/>
      <w:r w:rsidRPr="00934FCD">
        <w:rPr>
          <w:b/>
          <w:bCs/>
          <w:lang w:val="de-DE"/>
        </w:rPr>
        <w:t>Metropolitana</w:t>
      </w:r>
      <w:proofErr w:type="spellEnd"/>
      <w:r w:rsidRPr="00934FCD">
        <w:rPr>
          <w:b/>
          <w:bCs/>
          <w:lang w:val="de-DE"/>
        </w:rPr>
        <w:t xml:space="preserve"> di Napoli</w:t>
      </w:r>
    </w:p>
    <w:p w14:paraId="401E32F8" w14:textId="77777777" w:rsidR="00934FCD" w:rsidRDefault="00934FCD" w:rsidP="00934FCD">
      <w:pPr>
        <w:jc w:val="center"/>
        <w:rPr>
          <w:b/>
          <w:bCs/>
          <w:lang w:val="de-DE"/>
        </w:rPr>
      </w:pPr>
    </w:p>
    <w:p w14:paraId="4312410E" w14:textId="54F46D9E" w:rsidR="006C618C" w:rsidRPr="00934FCD" w:rsidRDefault="006C618C" w:rsidP="00934FCD">
      <w:pPr>
        <w:jc w:val="center"/>
        <w:rPr>
          <w:b/>
          <w:bCs/>
          <w:sz w:val="36"/>
          <w:szCs w:val="36"/>
        </w:rPr>
      </w:pPr>
      <w:r w:rsidRPr="00934FCD">
        <w:rPr>
          <w:b/>
          <w:bCs/>
          <w:sz w:val="36"/>
          <w:szCs w:val="36"/>
        </w:rPr>
        <w:t>AVVISO AI CITTADINI</w:t>
      </w:r>
    </w:p>
    <w:p w14:paraId="2E5689C8" w14:textId="77777777" w:rsidR="006C618C" w:rsidRPr="006C618C" w:rsidRDefault="006C618C" w:rsidP="006C618C">
      <w:r w:rsidRPr="006C618C">
        <w:t> </w:t>
      </w:r>
    </w:p>
    <w:p w14:paraId="48F09360" w14:textId="77777777" w:rsidR="006C618C" w:rsidRPr="006C618C" w:rsidRDefault="006C618C" w:rsidP="006C618C">
      <w:r w:rsidRPr="006C618C">
        <w:t> </w:t>
      </w:r>
    </w:p>
    <w:p w14:paraId="50529BEC" w14:textId="74CE94FF" w:rsidR="006C618C" w:rsidRPr="006C618C" w:rsidRDefault="006C618C" w:rsidP="006C618C">
      <w:r w:rsidRPr="00934FCD">
        <w:rPr>
          <w:b/>
          <w:bCs/>
        </w:rPr>
        <w:t xml:space="preserve">IL COMUNE DI </w:t>
      </w:r>
      <w:r w:rsidRPr="00934FCD">
        <w:rPr>
          <w:b/>
          <w:bCs/>
        </w:rPr>
        <w:t>CICCIANO</w:t>
      </w:r>
      <w:r w:rsidRPr="00934FCD">
        <w:rPr>
          <w:b/>
          <w:bCs/>
        </w:rPr>
        <w:t xml:space="preserve"> ADERISCE ALLA "ROTTAMAZIONE QUINQUIES"</w:t>
      </w:r>
      <w:r w:rsidRPr="00934FCD">
        <w:rPr>
          <w:b/>
          <w:bCs/>
        </w:rPr>
        <w:br/>
      </w:r>
      <w:r w:rsidRPr="006C618C">
        <w:t>Definizione agevolata delle entrate comunali affidate all'Agenzia delle Entrate-Riscossione</w:t>
      </w:r>
    </w:p>
    <w:p w14:paraId="0C34829B" w14:textId="77777777" w:rsidR="006C618C" w:rsidRPr="006C618C" w:rsidRDefault="006C618C" w:rsidP="006C618C">
      <w:r w:rsidRPr="006C618C">
        <w:t> </w:t>
      </w:r>
    </w:p>
    <w:p w14:paraId="55832DED" w14:textId="4DCBDB5D" w:rsidR="006C618C" w:rsidRPr="006C618C" w:rsidRDefault="006C618C" w:rsidP="00B56368">
      <w:r w:rsidRPr="006C618C">
        <w:t xml:space="preserve">Il Consiglio Comunale di </w:t>
      </w:r>
      <w:r>
        <w:t>Cicciano</w:t>
      </w:r>
      <w:r w:rsidRPr="006C618C">
        <w:t xml:space="preserve">, con deliberazione n. </w:t>
      </w:r>
      <w:r>
        <w:t>31</w:t>
      </w:r>
      <w:r w:rsidRPr="006C618C">
        <w:t xml:space="preserve"> del </w:t>
      </w:r>
      <w:r>
        <w:t>31</w:t>
      </w:r>
      <w:r w:rsidRPr="006C618C">
        <w:t xml:space="preserve"> luglio 2026, </w:t>
      </w:r>
      <w:r>
        <w:t>ha approvato l’</w:t>
      </w:r>
      <w:r w:rsidRPr="006C618C">
        <w:t>ADESIONE ALLA ROTTAMAZIONE QUINQUIES -, prevista dall'art. 1, commi da 82 a 101, della Legge n. 199/2025 e dall'art. 10-quinquies del Decreto-Legge n. 38/2026, convertito con modificazioni dalla Legge n. 88/2026. </w:t>
      </w:r>
    </w:p>
    <w:p w14:paraId="3CB319BA" w14:textId="77777777" w:rsidR="006C618C" w:rsidRPr="006C618C" w:rsidRDefault="006C618C" w:rsidP="00B56368">
      <w:r w:rsidRPr="006C618C">
        <w:t> </w:t>
      </w:r>
    </w:p>
    <w:p w14:paraId="3DEEBB27" w14:textId="562472AF" w:rsidR="006C618C" w:rsidRPr="006C618C" w:rsidRDefault="006C618C" w:rsidP="00B56368">
      <w:r w:rsidRPr="006C618C">
        <w:t xml:space="preserve">Con tale decisione il Comune di </w:t>
      </w:r>
      <w:r>
        <w:t>Cicciano</w:t>
      </w:r>
      <w:r w:rsidRPr="006C618C">
        <w:t xml:space="preserve"> ha esteso anche alle proprie entrate la possibilità per i contribuenti di beneficiare della definizione agevolata prevista dalla normativa nazionale.</w:t>
      </w:r>
    </w:p>
    <w:p w14:paraId="0A8EA50F" w14:textId="77777777" w:rsidR="006C618C" w:rsidRPr="006C618C" w:rsidRDefault="006C618C" w:rsidP="00B56368">
      <w:r w:rsidRPr="006C618C">
        <w:t> </w:t>
      </w:r>
    </w:p>
    <w:p w14:paraId="1D5ED46B" w14:textId="7D35E35C" w:rsidR="006C618C" w:rsidRPr="006C618C" w:rsidRDefault="006C618C" w:rsidP="00B56368">
      <w:r w:rsidRPr="006C618C">
        <w:t>L'iniziativa rappresenta un'importante opportunità per cittadini e imprese di regolarizzare la propria posizione debitoria</w:t>
      </w:r>
      <w:r>
        <w:t>, per i carichi presenti presso Agenzia Entrate Riscossione</w:t>
      </w:r>
      <w:r w:rsidRPr="006C618C">
        <w:t xml:space="preserve"> usufruendo delle agevolazioni previste dalla legge, favorendo nel contempo il recupero delle entrate comunali e una gestione più efficiente della riscossione.</w:t>
      </w:r>
    </w:p>
    <w:p w14:paraId="777EDB96" w14:textId="695C9952" w:rsidR="006C618C" w:rsidRPr="006C618C" w:rsidRDefault="006C618C" w:rsidP="00B56368">
      <w:r w:rsidRPr="006C618C">
        <w:t> </w:t>
      </w:r>
    </w:p>
    <w:p w14:paraId="4AFFC9A7" w14:textId="76F8A8F7" w:rsidR="006C618C" w:rsidRPr="006C618C" w:rsidRDefault="006C618C" w:rsidP="00B56368">
      <w:r w:rsidRPr="006C618C">
        <w:t>QUANDO PRESENTARE LA DOMANDA</w:t>
      </w:r>
      <w:r w:rsidRPr="006C618C">
        <w:br/>
        <w:t>Dal 16 ottobre 2026 al 15 dicembre 2026</w:t>
      </w:r>
    </w:p>
    <w:p w14:paraId="3FC8680D" w14:textId="77777777" w:rsidR="00934FCD" w:rsidRDefault="00934FCD" w:rsidP="00B56368"/>
    <w:p w14:paraId="51E7E44F" w14:textId="6A7C5B53" w:rsidR="006C618C" w:rsidRPr="006C618C" w:rsidRDefault="006C618C" w:rsidP="00B56368">
      <w:r w:rsidRPr="006C618C">
        <w:lastRenderedPageBreak/>
        <w:t>COME PRESENTARE LA DOMANDA</w:t>
      </w:r>
      <w:r w:rsidRPr="006C618C">
        <w:br/>
        <w:t>Esclusivamente online sul portale dell'Agenzia delle Entrate-Riscossione</w:t>
      </w:r>
    </w:p>
    <w:p w14:paraId="3AF01BB2" w14:textId="720475F5" w:rsidR="006C618C" w:rsidRPr="006C618C" w:rsidRDefault="006C618C" w:rsidP="00B56368"/>
    <w:p w14:paraId="286343E6" w14:textId="77777777" w:rsidR="006C618C" w:rsidRPr="006C618C" w:rsidRDefault="006C618C" w:rsidP="00B56368">
      <w:r w:rsidRPr="006C618C">
        <w:t>CHI GESTISCE LA PROCEDURA</w:t>
      </w:r>
      <w:r w:rsidRPr="006C618C">
        <w:br/>
        <w:t>L'intera procedura è gestita dall'Agenzia delle Entrate-Riscossione.</w:t>
      </w:r>
    </w:p>
    <w:p w14:paraId="033085EE" w14:textId="77777777" w:rsidR="006C618C" w:rsidRPr="006C618C" w:rsidRDefault="006C618C" w:rsidP="00B56368">
      <w:r w:rsidRPr="006C618C">
        <w:t> </w:t>
      </w:r>
    </w:p>
    <w:p w14:paraId="778EB7DA" w14:textId="21D14C9D" w:rsidR="006C618C" w:rsidRPr="00934FCD" w:rsidRDefault="006C618C" w:rsidP="00B56368">
      <w:pPr>
        <w:rPr>
          <w:b/>
          <w:bCs/>
        </w:rPr>
      </w:pPr>
      <w:r w:rsidRPr="00934FCD">
        <w:rPr>
          <w:b/>
          <w:bCs/>
        </w:rPr>
        <w:t xml:space="preserve">Il Comune di </w:t>
      </w:r>
      <w:r w:rsidRPr="00934FCD">
        <w:rPr>
          <w:b/>
          <w:bCs/>
        </w:rPr>
        <w:t>Cicciano</w:t>
      </w:r>
      <w:r w:rsidRPr="00934FCD">
        <w:rPr>
          <w:b/>
          <w:bCs/>
        </w:rPr>
        <w:t xml:space="preserve"> non riceve le domande di adesione e non procede all'istruttoria delle stesse.</w:t>
      </w:r>
    </w:p>
    <w:p w14:paraId="39300F79" w14:textId="77777777" w:rsidR="006C618C" w:rsidRPr="006C618C" w:rsidRDefault="006C618C" w:rsidP="00B56368">
      <w:r w:rsidRPr="006C618C">
        <w:t> </w:t>
      </w:r>
    </w:p>
    <w:p w14:paraId="03CE674F" w14:textId="362DAC8D" w:rsidR="006C618C" w:rsidRPr="006C618C" w:rsidRDefault="006C618C" w:rsidP="00B56368">
      <w:r w:rsidRPr="006C618C">
        <w:br/>
        <w:t>L'Agenzia delle Entrate-Riscossione renderà disponibili, a partire dal 15 ottobre 2026, i servizi telematici attraverso i quali ciascun contribuente potrà consultare i propri carichi definibili.</w:t>
      </w:r>
    </w:p>
    <w:p w14:paraId="205DE6B7" w14:textId="77777777" w:rsidR="006C618C" w:rsidRPr="006C618C" w:rsidRDefault="006C618C" w:rsidP="00B56368">
      <w:r w:rsidRPr="006C618C">
        <w:t> </w:t>
      </w:r>
    </w:p>
    <w:p w14:paraId="4D68C9FB" w14:textId="77777777" w:rsidR="006C618C" w:rsidRPr="006C618C" w:rsidRDefault="006C618C" w:rsidP="00B56368">
      <w:r w:rsidRPr="006C618C">
        <w:t>La dichiarazione di adesione potrà essere presentata dal 16 ottobre 2026 al 15 dicembre 2026, esclusivamente con modalità telematiche che saranno pubblicate dall'Agenzia delle Entrate-Riscossione.</w:t>
      </w:r>
    </w:p>
    <w:p w14:paraId="4F8C3538" w14:textId="304DC1E1" w:rsidR="006C618C" w:rsidRPr="006C618C" w:rsidRDefault="006C618C" w:rsidP="00B56368"/>
    <w:p w14:paraId="1DF0ABD5" w14:textId="349F3DA9" w:rsidR="006C618C" w:rsidRPr="006C618C" w:rsidRDefault="006C618C" w:rsidP="00B56368">
      <w:r w:rsidRPr="006C618C">
        <w:t>CHI PUÒ BENEFICIARE DELLA DEFINIZIONE AGEVOLATA</w:t>
      </w:r>
      <w:r w:rsidRPr="006C618C">
        <w:br/>
        <w:t xml:space="preserve">Possono aderire alla Definizione Agevolata i contribuenti che hanno debiti derivanti da carichi affidati dal Comune di </w:t>
      </w:r>
      <w:r>
        <w:t>Cicciano</w:t>
      </w:r>
      <w:r w:rsidRPr="006C618C">
        <w:t xml:space="preserve"> all'Agenzia delle Entrate-Riscossione nel periodo compreso tra il 1° gennaio 2000 e il 31 dicembre 2023, relativi alle entrate tributarie e patrimoniali dell'Ente, nei limiti e secondo le modalità previste dalla normativa vigente.</w:t>
      </w:r>
    </w:p>
    <w:p w14:paraId="34FCCEF0" w14:textId="77777777" w:rsidR="006C618C" w:rsidRPr="006C618C" w:rsidRDefault="006C618C" w:rsidP="00B56368">
      <w:r w:rsidRPr="006C618C">
        <w:t>Sono inoltre ricompresi nella procedura anche i carichi già interessati da precedenti definizioni agevolate decadute per mancato o tardivo pagamento, nei casi previsti dalla legge.</w:t>
      </w:r>
    </w:p>
    <w:p w14:paraId="02E8771D" w14:textId="3E086C1B" w:rsidR="006C618C" w:rsidRPr="006C618C" w:rsidRDefault="006C618C" w:rsidP="00B56368"/>
    <w:p w14:paraId="2B2E3BA0" w14:textId="77777777" w:rsidR="006C618C" w:rsidRPr="006C618C" w:rsidRDefault="006C618C" w:rsidP="00B56368">
      <w:r w:rsidRPr="006C618C">
        <w:t>QUALI SONO I BENEFICI</w:t>
      </w:r>
      <w:r w:rsidRPr="006C618C">
        <w:br/>
        <w:t>Con l'adesione alla Definizione Agevolata il contribuente sarà tenuto a versare esclusivamente:</w:t>
      </w:r>
    </w:p>
    <w:p w14:paraId="27B2236C" w14:textId="77777777" w:rsidR="006C618C" w:rsidRPr="006C618C" w:rsidRDefault="006C618C" w:rsidP="00B56368">
      <w:r w:rsidRPr="006C618C">
        <w:t> </w:t>
      </w:r>
    </w:p>
    <w:p w14:paraId="7805BCD9" w14:textId="77777777" w:rsidR="006C618C" w:rsidRPr="006C618C" w:rsidRDefault="006C618C" w:rsidP="00B56368">
      <w:r w:rsidRPr="006C618C">
        <w:t>·         il capitale dovuto;</w:t>
      </w:r>
    </w:p>
    <w:p w14:paraId="0F2AD023" w14:textId="77777777" w:rsidR="006C618C" w:rsidRPr="006C618C" w:rsidRDefault="006C618C" w:rsidP="00B56368">
      <w:r w:rsidRPr="006C618C">
        <w:t>·         le spese per eventuali procedure esecutive;</w:t>
      </w:r>
    </w:p>
    <w:p w14:paraId="787F9991" w14:textId="77777777" w:rsidR="006C618C" w:rsidRPr="006C618C" w:rsidRDefault="006C618C" w:rsidP="00B56368">
      <w:r w:rsidRPr="006C618C">
        <w:t>·         le spese di notificazione.</w:t>
      </w:r>
    </w:p>
    <w:p w14:paraId="52333B1F" w14:textId="77777777" w:rsidR="006C618C" w:rsidRPr="006C618C" w:rsidRDefault="006C618C" w:rsidP="00B56368">
      <w:r w:rsidRPr="006C618C">
        <w:t> </w:t>
      </w:r>
    </w:p>
    <w:p w14:paraId="12700063" w14:textId="77777777" w:rsidR="006C618C" w:rsidRPr="006C618C" w:rsidRDefault="006C618C" w:rsidP="00B56368">
      <w:r w:rsidRPr="006C618C">
        <w:t>Non saranno invece dovuti:</w:t>
      </w:r>
    </w:p>
    <w:p w14:paraId="6DCB8D8F" w14:textId="77777777" w:rsidR="006C618C" w:rsidRPr="006C618C" w:rsidRDefault="006C618C" w:rsidP="00B56368">
      <w:r w:rsidRPr="006C618C">
        <w:lastRenderedPageBreak/>
        <w:t> </w:t>
      </w:r>
    </w:p>
    <w:p w14:paraId="35029E9C" w14:textId="77777777" w:rsidR="006C618C" w:rsidRPr="006C618C" w:rsidRDefault="006C618C" w:rsidP="00B56368">
      <w:r w:rsidRPr="006C618C">
        <w:t>·         le sanzioni tributarie;</w:t>
      </w:r>
    </w:p>
    <w:p w14:paraId="408BA3A8" w14:textId="77777777" w:rsidR="006C618C" w:rsidRPr="006C618C" w:rsidRDefault="006C618C" w:rsidP="00B56368">
      <w:r w:rsidRPr="006C618C">
        <w:t>·         gli interessi;</w:t>
      </w:r>
    </w:p>
    <w:p w14:paraId="48124DD4" w14:textId="77777777" w:rsidR="006C618C" w:rsidRPr="006C618C" w:rsidRDefault="006C618C" w:rsidP="00B56368">
      <w:r w:rsidRPr="006C618C">
        <w:t>·         gli interessi di mora;</w:t>
      </w:r>
    </w:p>
    <w:p w14:paraId="0140AA24" w14:textId="77777777" w:rsidR="006C618C" w:rsidRPr="006C618C" w:rsidRDefault="006C618C" w:rsidP="00B56368">
      <w:r w:rsidRPr="006C618C">
        <w:t>·         l'aggio spettante all'Agente della riscossione.</w:t>
      </w:r>
    </w:p>
    <w:p w14:paraId="28CBDEAD" w14:textId="77777777" w:rsidR="006C618C" w:rsidRPr="006C618C" w:rsidRDefault="006C618C" w:rsidP="00B56368">
      <w:r w:rsidRPr="006C618C">
        <w:t> </w:t>
      </w:r>
    </w:p>
    <w:p w14:paraId="302A6426" w14:textId="77777777" w:rsidR="006C618C" w:rsidRPr="006C618C" w:rsidRDefault="006C618C" w:rsidP="00B56368">
      <w:pPr>
        <w:jc w:val="both"/>
      </w:pPr>
      <w:r w:rsidRPr="006C618C">
        <w:t>Per le sanzioni amministrative, comprese quelle derivanti da violazioni del Codice della Strada, la definizione agevolata consente l'eliminazione degli interessi, delle maggiorazioni e degli altri oneri accessori previsti dalla legge, mentre resta dovuto l'importo della sanzione principale.</w:t>
      </w:r>
    </w:p>
    <w:p w14:paraId="6837A22D" w14:textId="5D032007" w:rsidR="006C618C" w:rsidRPr="006C618C" w:rsidRDefault="006C618C" w:rsidP="00B56368">
      <w:r w:rsidRPr="006C618C">
        <w:t>  </w:t>
      </w:r>
    </w:p>
    <w:p w14:paraId="39557961" w14:textId="77777777" w:rsidR="006C618C" w:rsidRPr="006C618C" w:rsidRDefault="006C618C" w:rsidP="00B56368">
      <w:r w:rsidRPr="006C618C">
        <w:t>MODALITÀ DI PAGAMENTO</w:t>
      </w:r>
      <w:r w:rsidRPr="006C618C">
        <w:br/>
        <w:t>Il contribuente potrà scegliere di effettuare il pagamento:</w:t>
      </w:r>
    </w:p>
    <w:p w14:paraId="1F1E60B2" w14:textId="77777777" w:rsidR="006C618C" w:rsidRPr="006C618C" w:rsidRDefault="006C618C" w:rsidP="00B56368">
      <w:r w:rsidRPr="006C618C">
        <w:t> </w:t>
      </w:r>
    </w:p>
    <w:p w14:paraId="6B705A10" w14:textId="77777777" w:rsidR="006C618C" w:rsidRPr="006C618C" w:rsidRDefault="006C618C" w:rsidP="00B56368">
      <w:r w:rsidRPr="006C618C">
        <w:t>·         in un'unica soluzione;</w:t>
      </w:r>
    </w:p>
    <w:p w14:paraId="503C0A01" w14:textId="77777777" w:rsidR="006C618C" w:rsidRPr="006C618C" w:rsidRDefault="006C618C" w:rsidP="00B56368">
      <w:r w:rsidRPr="006C618C">
        <w:t>·         oppure mediante rateizzazione, secondo il piano previsto dalla normativa vigente.</w:t>
      </w:r>
    </w:p>
    <w:p w14:paraId="6CAA3DC2" w14:textId="68234B25" w:rsidR="006C618C" w:rsidRPr="006C618C" w:rsidRDefault="006C618C" w:rsidP="00B56368">
      <w:r w:rsidRPr="006C618C">
        <w:t> </w:t>
      </w:r>
    </w:p>
    <w:p w14:paraId="5A1033F6" w14:textId="77777777" w:rsidR="006C618C" w:rsidRDefault="006C618C" w:rsidP="00B56368">
      <w:r w:rsidRPr="006C618C">
        <w:t>COME PRESENTARE LA DOMANDA</w:t>
      </w:r>
      <w:r w:rsidRPr="006C618C">
        <w:br/>
        <w:t>La domanda dovrà essere presentata esclusivamente all'Agenzia delle Entrate-Riscossione, attraverso i servizi telematici che saranno resi disponibili sul portale istituzionale dell'Agenzia.</w:t>
      </w:r>
    </w:p>
    <w:p w14:paraId="74A51B22" w14:textId="77777777" w:rsidR="006C618C" w:rsidRDefault="006C618C" w:rsidP="00B56368"/>
    <w:p w14:paraId="3EB0D186" w14:textId="4DA6D6B2" w:rsidR="006C618C" w:rsidRPr="00934FCD" w:rsidRDefault="006C618C" w:rsidP="00B56368">
      <w:pPr>
        <w:jc w:val="both"/>
        <w:rPr>
          <w:b/>
          <w:bCs/>
        </w:rPr>
      </w:pPr>
      <w:r w:rsidRPr="00934FCD">
        <w:rPr>
          <w:b/>
          <w:bCs/>
        </w:rPr>
        <w:t xml:space="preserve">La misura non va confusa con </w:t>
      </w:r>
      <w:r w:rsidR="00B56368">
        <w:rPr>
          <w:b/>
          <w:bCs/>
        </w:rPr>
        <w:t>“</w:t>
      </w:r>
      <w:r w:rsidR="00B56368" w:rsidRPr="00B56368">
        <w:rPr>
          <w:b/>
          <w:bCs/>
        </w:rPr>
        <w:t>RIPARTI DA ZERO – PACE FISCALE CICCIANO 2026</w:t>
      </w:r>
      <w:r w:rsidR="00B56368">
        <w:rPr>
          <w:b/>
          <w:bCs/>
        </w:rPr>
        <w:t>”</w:t>
      </w:r>
      <w:r w:rsidRPr="00934FCD">
        <w:rPr>
          <w:b/>
          <w:bCs/>
        </w:rPr>
        <w:t>, misura riguardante le posizioni debitorie aperte per le annualità 20</w:t>
      </w:r>
      <w:r w:rsidR="00B56368">
        <w:rPr>
          <w:b/>
          <w:bCs/>
        </w:rPr>
        <w:t>19</w:t>
      </w:r>
      <w:r w:rsidRPr="00934FCD">
        <w:rPr>
          <w:b/>
          <w:bCs/>
        </w:rPr>
        <w:t xml:space="preserve">-2025, per le quali sarà il </w:t>
      </w:r>
      <w:r w:rsidR="00B56368">
        <w:rPr>
          <w:b/>
          <w:bCs/>
        </w:rPr>
        <w:t>C</w:t>
      </w:r>
      <w:r w:rsidRPr="00934FCD">
        <w:rPr>
          <w:b/>
          <w:bCs/>
        </w:rPr>
        <w:t>omune</w:t>
      </w:r>
      <w:r w:rsidR="00B56368">
        <w:rPr>
          <w:b/>
          <w:bCs/>
        </w:rPr>
        <w:t xml:space="preserve"> unitamente la </w:t>
      </w:r>
      <w:proofErr w:type="spellStart"/>
      <w:r w:rsidR="00B56368">
        <w:rPr>
          <w:b/>
          <w:bCs/>
        </w:rPr>
        <w:t>Sogert</w:t>
      </w:r>
      <w:proofErr w:type="spellEnd"/>
      <w:r w:rsidR="00B56368">
        <w:rPr>
          <w:b/>
          <w:bCs/>
        </w:rPr>
        <w:t xml:space="preserve"> S.p.A.  per le rispettive annualità di competenza, </w:t>
      </w:r>
      <w:r w:rsidRPr="00934FCD">
        <w:rPr>
          <w:b/>
          <w:bCs/>
        </w:rPr>
        <w:t>ad accogliere le istanze con successiva comunicazione.</w:t>
      </w:r>
    </w:p>
    <w:p w14:paraId="7B5F3D6B" w14:textId="77777777" w:rsidR="006C618C" w:rsidRDefault="006C618C"/>
    <w:sectPr w:rsidR="006C618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618C"/>
    <w:rsid w:val="00563DA2"/>
    <w:rsid w:val="006C618C"/>
    <w:rsid w:val="00934FCD"/>
    <w:rsid w:val="00B56368"/>
    <w:rsid w:val="00E12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C2A1BD"/>
  <w15:chartTrackingRefBased/>
  <w15:docId w15:val="{9C7654C8-700C-4962-923D-324E725D6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6C61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C61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C618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C61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C618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C61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C61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C61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C61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C618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C618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C618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C618C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C618C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C618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C618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C618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C618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C61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C61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C61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C61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C61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C618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C618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6C618C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C618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C618C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C618C"/>
    <w:rPr>
      <w:b/>
      <w:bCs/>
      <w:smallCaps/>
      <w:color w:val="2F5496" w:themeColor="accent1" w:themeShade="BF"/>
      <w:spacing w:val="5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B56368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B563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3</Pages>
  <Words>580</Words>
  <Characters>3311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cp:lastPrinted>2026-10-05T07:54:00Z</cp:lastPrinted>
  <dcterms:created xsi:type="dcterms:W3CDTF">2026-10-02T11:08:00Z</dcterms:created>
  <dcterms:modified xsi:type="dcterms:W3CDTF">2026-10-05T10:38:00Z</dcterms:modified>
</cp:coreProperties>
</file>